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14AEF3BA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74F3F96E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FF301F">
        <w:rPr>
          <w:rFonts w:ascii="Times New Roman" w:hAnsi="Times New Roman" w:cs="Times New Roman"/>
          <w:sz w:val="26"/>
          <w:szCs w:val="26"/>
        </w:rPr>
        <w:t xml:space="preserve"> Устава,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Сторонами, руководствуясь положениями п.8 ч.1 ст.93 Федерального закона от 05.04.2013 №44-ФЗ "О контрактной системе в сфере закупок товаров, работ, услуг для обеспечения государственных и муниципальных нужд", Постановлением Правительства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 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232740CA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в том числе крупногабаритных отходов -</w:t>
      </w:r>
      <w:r w:rsidR="007C457C">
        <w:rPr>
          <w:rFonts w:ascii="Times New Roman" w:hAnsi="Times New Roman" w:cs="Times New Roman"/>
          <w:sz w:val="26"/>
          <w:szCs w:val="26"/>
        </w:rPr>
        <w:t>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73915FDE" w14:textId="3B82EF7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2B17BF4F" w14:textId="77777777" w:rsidR="001E6D15" w:rsidRPr="005D35B2" w:rsidRDefault="001E6D15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5C3701BC" w14:textId="77777777" w:rsidR="00EF7EA9" w:rsidRDefault="00EF7EA9" w:rsidP="00EF7EA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01.01.2023г. – 775,99 руб., без учета НДС, с 01.07.2023г. – 775,99 руб., без учета НДС.</w:t>
      </w:r>
    </w:p>
    <w:p w14:paraId="454A79C4" w14:textId="77777777" w:rsidR="00EF7EA9" w:rsidRDefault="00EF7EA9" w:rsidP="00EF7EA9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01.01.2023г. – 622,00 руб., без учета НДС, с 01.07.2023г. – 622,00 руб., без учета НДС.</w:t>
      </w:r>
    </w:p>
    <w:p w14:paraId="7886BBCB" w14:textId="77777777" w:rsidR="00EE7613" w:rsidRPr="00EE7613" w:rsidRDefault="00EE7613" w:rsidP="00EE7613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Цена договора является твердой, определяется на весь срок исполнения договора и не может изменяться в ходе его исполнения, за исключением случаев, предусмотренных законодательством Российской Федерации. Изменение цены договора в этом случае оформляется Сторонами дополнительным соглашением к договору.</w:t>
      </w:r>
    </w:p>
    <w:p w14:paraId="5EE1F5F6" w14:textId="74893DA7" w:rsidR="00EE7613" w:rsidRPr="00114748" w:rsidRDefault="00EE7613" w:rsidP="00EE7613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613">
        <w:rPr>
          <w:rFonts w:ascii="Times New Roman" w:hAnsi="Times New Roman" w:cs="Times New Roman"/>
          <w:sz w:val="26"/>
          <w:szCs w:val="26"/>
        </w:rPr>
        <w:t>При вступлении в силу нормативных правовых актов Псковской области, изменяющих порядок определения стоимости оказываемых услуг, действующий тариф и (или) нормативы накопления ТКО,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установленными приказами соответствующих уполномоченных органом государственной власти Псковской области.</w:t>
      </w:r>
    </w:p>
    <w:p w14:paraId="71BB93DD" w14:textId="77777777" w:rsidR="00803642" w:rsidRPr="00114748" w:rsidRDefault="00803642" w:rsidP="0011474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748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490F8533" w14:textId="77777777" w:rsidR="009A5F07" w:rsidRPr="005D35B2" w:rsidRDefault="009A5F07" w:rsidP="009A5F07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375CCF7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9451EF6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3BC18754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</w:t>
      </w:r>
      <w:r w:rsidRPr="009A5F07">
        <w:rPr>
          <w:rFonts w:ascii="Times New Roman" w:hAnsi="Times New Roman" w:cs="Times New Roman"/>
          <w:sz w:val="26"/>
          <w:szCs w:val="26"/>
        </w:rPr>
        <w:lastRenderedPageBreak/>
        <w:t xml:space="preserve">учетными документами и счетами-фактурами согласовано Сторонами.  </w:t>
      </w:r>
    </w:p>
    <w:p w14:paraId="0A7171B1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3D23546A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0F6A3A6E" w14:textId="77777777" w:rsidR="009A5F07" w:rsidRPr="009A5F07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9A5F07">
        <w:rPr>
          <w:rFonts w:ascii="Times New Roman" w:hAnsi="Times New Roman" w:cs="Times New Roman"/>
          <w:sz w:val="26"/>
          <w:szCs w:val="26"/>
        </w:rPr>
        <w:t>-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A5F07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9A5F07">
        <w:rPr>
          <w:rFonts w:ascii="Times New Roman" w:hAnsi="Times New Roman" w:cs="Times New Roman"/>
          <w:sz w:val="26"/>
          <w:szCs w:val="26"/>
        </w:rPr>
        <w:t xml:space="preserve">,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9A5F07">
        <w:rPr>
          <w:rFonts w:ascii="Times New Roman" w:hAnsi="Times New Roman" w:cs="Times New Roman"/>
          <w:sz w:val="26"/>
          <w:szCs w:val="26"/>
        </w:rPr>
        <w:t xml:space="preserve">,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9A5F07">
        <w:rPr>
          <w:rFonts w:ascii="Times New Roman" w:hAnsi="Times New Roman" w:cs="Times New Roman"/>
          <w:sz w:val="26"/>
          <w:szCs w:val="26"/>
        </w:rPr>
        <w:t xml:space="preserve"> или </w:t>
      </w:r>
      <w:r w:rsidRPr="009A5F07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9A5F07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79505238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 своего отказа от подписания акта, претензии по объему и качеству оказанных Услуг не принимаются</w:t>
      </w:r>
      <w:r w:rsidRPr="005D35B2">
        <w:rPr>
          <w:rFonts w:ascii="Times New Roman" w:hAnsi="Times New Roman" w:cs="Times New Roman"/>
          <w:sz w:val="26"/>
          <w:szCs w:val="26"/>
        </w:rPr>
        <w:t>, акт оказанных услуг считается согласованным и подписанным обеими Сторонами и подлежит оплате в полном объеме.</w:t>
      </w:r>
    </w:p>
    <w:p w14:paraId="196F1A65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56544578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9F9EFF2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5F07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9A5F07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9A5F07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4771193" w14:textId="77777777" w:rsidR="009A5F07" w:rsidRPr="005D35B2" w:rsidRDefault="009A5F07" w:rsidP="009A5F07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, телефонограмма, информационно-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 xml:space="preserve">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Правил  коммерческого 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</w:t>
      </w:r>
      <w:r w:rsidR="00B947C7" w:rsidRPr="005D35B2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A6487D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87D">
        <w:rPr>
          <w:rFonts w:ascii="Times New Roman" w:hAnsi="Times New Roman" w:cs="Times New Roman"/>
          <w:b/>
          <w:bCs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4E1B9A84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66E25495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3DC38D38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10F88C9A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7</w:t>
      </w:r>
      <w:r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A36B4BB" w14:textId="0FC03A09" w:rsidR="001E672F" w:rsidRPr="005D35B2" w:rsidRDefault="001E672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BEA"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</w:t>
      </w:r>
      <w:r w:rsidRPr="00792BEA">
        <w:rPr>
          <w:rFonts w:ascii="Times New Roman" w:hAnsi="Times New Roman" w:cs="Times New Roman"/>
          <w:sz w:val="26"/>
          <w:szCs w:val="26"/>
        </w:rPr>
        <w:lastRenderedPageBreak/>
        <w:t>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4873ACC" w14:textId="5AAF82AB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76470F3D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62307C" w:rsidRPr="0062307C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1A00991" w:rsidR="00B947C7" w:rsidRPr="005D35B2" w:rsidRDefault="0062307C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307C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21CB56E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62307C" w:rsidRPr="00A6487D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2807997F" w14:textId="4E3AAD07" w:rsidR="00B947C7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CBFE8" w14:textId="502B035E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D2D100E" w14:textId="64CDB9EF" w:rsidR="007A1218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2619A5" w14:textId="77777777" w:rsidR="007A1218" w:rsidRPr="005D35B2" w:rsidRDefault="007A1218" w:rsidP="007E1F23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7E1F23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03044BD4" w14:textId="77777777" w:rsidR="007E1F23" w:rsidRPr="005D35B2" w:rsidRDefault="007E1F23" w:rsidP="007E1F23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A73CE7">
        <w:trPr>
          <w:trHeight w:val="7153"/>
          <w:jc w:val="center"/>
        </w:trPr>
        <w:tc>
          <w:tcPr>
            <w:tcW w:w="5006" w:type="dxa"/>
            <w:tcBorders>
              <w:bottom w:val="single" w:sz="4" w:space="0" w:color="auto"/>
            </w:tcBorders>
            <w:hideMark/>
          </w:tcPr>
          <w:p w14:paraId="3E12FD03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19ECC2F9" w14:textId="77777777" w:rsid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798124EB" w14:textId="2B0099BC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6A723A7D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61EB8921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23F8A6C9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152320CC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03300EC2" w14:textId="77777777" w:rsid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7FADF94A" w14:textId="65B2CC3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49EB5DDD" w14:textId="77777777" w:rsidR="00CB20C8" w:rsidRPr="00CB20C8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131EDD8D" w14:textId="77777777" w:rsidR="00CB20C8" w:rsidRDefault="00CB20C8" w:rsidP="007E1F23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7F658AA5" w14:textId="56584368" w:rsidR="00CB20C8" w:rsidRPr="00CB20C8" w:rsidRDefault="00CB20C8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0E0EDD7C" w14:textId="657CCA30" w:rsidR="007E1F23" w:rsidRPr="00CB20C8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7B1E56F7" w14:textId="6C6EB0CC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="00CB20C8"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55FB2CBA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12C0602B" w14:textId="1FEFC419" w:rsidR="00CC4329" w:rsidRDefault="007E1F23" w:rsidP="007E1F23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 w:rsidRPr="007E1F23"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7C457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ro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-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pskov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@</w:t>
              </w:r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mehuborka</w:t>
              </w:r>
              <w:r w:rsidRPr="007C457C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eastAsia="ar-SA"/>
                </w:rPr>
                <w:t>.</w:t>
              </w:r>
              <w:proofErr w:type="spellStart"/>
              <w:r w:rsidRPr="007E1F23">
                <w:rPr>
                  <w:rFonts w:ascii="Times New Roman" w:hAnsi="Times New Roman"/>
                  <w:color w:val="0563C1" w:themeColor="hyperlink"/>
                  <w:sz w:val="26"/>
                  <w:szCs w:val="2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63893E3" w14:textId="77777777" w:rsidR="007E1F23" w:rsidRDefault="007E1F23" w:rsidP="007E1F23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110A379E" w14:textId="77777777" w:rsidR="007E1F23" w:rsidRPr="007E1F23" w:rsidRDefault="007E1F23" w:rsidP="007E1F23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Директор Филиала ООО «</w:t>
            </w:r>
            <w:proofErr w:type="spellStart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Экопром</w:t>
            </w:r>
            <w:proofErr w:type="spellEnd"/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  <w:p w14:paraId="338E3665" w14:textId="77777777" w:rsidR="007E1F23" w:rsidRPr="007E1F23" w:rsidRDefault="007E1F23" w:rsidP="007E1F23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14:paraId="7935FAAE" w14:textId="77777777" w:rsidR="00CC4329" w:rsidRPr="007C457C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21E3B652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5DE89866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17AB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A73CE7">
        <w:trPr>
          <w:gridAfter w:val="1"/>
          <w:wAfter w:w="373" w:type="dxa"/>
          <w:jc w:val="center"/>
        </w:trPr>
        <w:tc>
          <w:tcPr>
            <w:tcW w:w="5006" w:type="dxa"/>
            <w:tcBorders>
              <w:top w:val="single" w:sz="4" w:space="0" w:color="auto"/>
            </w:tcBorders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294BAE" w14:textId="50FE63C9" w:rsidR="007C457C" w:rsidRDefault="007E1F23" w:rsidP="007E1F23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1C19EA0A" w14:textId="29023DA1" w:rsidR="00CC2F04" w:rsidRPr="005D35B2" w:rsidRDefault="007C457C" w:rsidP="007E1F23">
      <w:pPr>
        <w:pStyle w:val="ConsPlusNormal"/>
        <w:spacing w:before="30"/>
        <w:ind w:right="-284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7E1F23">
        <w:rPr>
          <w:rFonts w:ascii="Times New Roman" w:hAnsi="Times New Roman" w:cs="Times New Roman"/>
          <w:sz w:val="26"/>
          <w:szCs w:val="26"/>
        </w:rPr>
        <w:t xml:space="preserve">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0AFCFD77" w14:textId="7777777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E36682">
      <w:pPr>
        <w:pStyle w:val="ConsPlusNormal"/>
        <w:spacing w:before="30"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36682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E36682" w:rsidRDefault="00CC4329" w:rsidP="00E36682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04765D" w:rsidRDefault="00CC4329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04765D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4765D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A292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10D11065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62307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E8E1" w14:textId="77777777" w:rsidR="00907098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125F9781" w:rsidR="0062307C" w:rsidRPr="0004765D" w:rsidRDefault="0062307C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04765D" w:rsidRDefault="00907098" w:rsidP="0004765D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77777777" w:rsidR="001E6D15" w:rsidRPr="005D35B2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1E6D15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4765D"/>
    <w:rsid w:val="00054959"/>
    <w:rsid w:val="0006055D"/>
    <w:rsid w:val="0007133E"/>
    <w:rsid w:val="00086AF8"/>
    <w:rsid w:val="00105CBC"/>
    <w:rsid w:val="0011086A"/>
    <w:rsid w:val="00114748"/>
    <w:rsid w:val="00184303"/>
    <w:rsid w:val="00193B46"/>
    <w:rsid w:val="001D3DDE"/>
    <w:rsid w:val="001E672F"/>
    <w:rsid w:val="001E6D15"/>
    <w:rsid w:val="002663E2"/>
    <w:rsid w:val="00322B80"/>
    <w:rsid w:val="003715FF"/>
    <w:rsid w:val="0038107B"/>
    <w:rsid w:val="003D7E1C"/>
    <w:rsid w:val="00403BF3"/>
    <w:rsid w:val="004A5E00"/>
    <w:rsid w:val="00512EC1"/>
    <w:rsid w:val="00513B33"/>
    <w:rsid w:val="0052718D"/>
    <w:rsid w:val="00533B96"/>
    <w:rsid w:val="0053473A"/>
    <w:rsid w:val="005C66CC"/>
    <w:rsid w:val="005D35B2"/>
    <w:rsid w:val="00622B73"/>
    <w:rsid w:val="0062307C"/>
    <w:rsid w:val="006235C7"/>
    <w:rsid w:val="006A2058"/>
    <w:rsid w:val="006F3613"/>
    <w:rsid w:val="007A1218"/>
    <w:rsid w:val="007C457C"/>
    <w:rsid w:val="007E1F23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A57C9"/>
    <w:rsid w:val="009A5F07"/>
    <w:rsid w:val="009B1D1D"/>
    <w:rsid w:val="009D0739"/>
    <w:rsid w:val="009D1DEE"/>
    <w:rsid w:val="009F664E"/>
    <w:rsid w:val="00A17ABB"/>
    <w:rsid w:val="00A3643C"/>
    <w:rsid w:val="00A61C9A"/>
    <w:rsid w:val="00A6487D"/>
    <w:rsid w:val="00A73CE7"/>
    <w:rsid w:val="00A75455"/>
    <w:rsid w:val="00AA0C36"/>
    <w:rsid w:val="00AF73D9"/>
    <w:rsid w:val="00B46246"/>
    <w:rsid w:val="00B947C7"/>
    <w:rsid w:val="00CB002F"/>
    <w:rsid w:val="00CB20C8"/>
    <w:rsid w:val="00CC2F04"/>
    <w:rsid w:val="00CC4329"/>
    <w:rsid w:val="00D060FE"/>
    <w:rsid w:val="00D61FED"/>
    <w:rsid w:val="00D65BFD"/>
    <w:rsid w:val="00DF4EE0"/>
    <w:rsid w:val="00E36682"/>
    <w:rsid w:val="00E4777E"/>
    <w:rsid w:val="00E85473"/>
    <w:rsid w:val="00EE7613"/>
    <w:rsid w:val="00EF7EA9"/>
    <w:rsid w:val="00F10820"/>
    <w:rsid w:val="00F602B6"/>
    <w:rsid w:val="00F8403A"/>
    <w:rsid w:val="00FB01A1"/>
    <w:rsid w:val="00FB1A1F"/>
    <w:rsid w:val="00FD5854"/>
    <w:rsid w:val="00FE45D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9027FB9B-6762-4E96-8749-7D718408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unhideWhenUsed/>
    <w:rsid w:val="007E1F23"/>
    <w:rPr>
      <w:rFonts w:cs="Times New Roman"/>
      <w:color w:val="0563C1" w:themeColor="hyperlink"/>
      <w:u w:val="single"/>
    </w:rPr>
  </w:style>
  <w:style w:type="character" w:customStyle="1" w:styleId="table-cell-label">
    <w:name w:val="table-cell-label"/>
    <w:basedOn w:val="a0"/>
    <w:rsid w:val="00CB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Сергеева Светлана Анатольевна</cp:lastModifiedBy>
  <cp:revision>30</cp:revision>
  <cp:lastPrinted>2020-05-27T12:51:00Z</cp:lastPrinted>
  <dcterms:created xsi:type="dcterms:W3CDTF">2021-11-15T23:45:00Z</dcterms:created>
  <dcterms:modified xsi:type="dcterms:W3CDTF">2023-06-09T06:01:00Z</dcterms:modified>
</cp:coreProperties>
</file>